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E3" w:rsidRDefault="001C61D9">
      <w:pPr>
        <w:pStyle w:val="Name"/>
      </w:pPr>
      <w:r>
        <w:t>David G</w:t>
      </w:r>
      <w:r w:rsidR="00E17E7B">
        <w:t>.</w:t>
      </w:r>
      <w:r>
        <w:t xml:space="preserve"> Withers</w:t>
      </w:r>
    </w:p>
    <w:p w:rsidR="008A66E3" w:rsidRDefault="001C61D9">
      <w:pPr>
        <w:pStyle w:val="ContactInfo"/>
      </w:pPr>
      <w:r>
        <w:t>7228 Magnolia Hills Drive</w:t>
      </w:r>
      <w:r w:rsidR="009B1EE7">
        <w:t xml:space="preserve"> | </w:t>
      </w:r>
      <w:r>
        <w:t>Nashville, TN 37221</w:t>
      </w:r>
      <w:r w:rsidR="009B1EE7">
        <w:t xml:space="preserve"> | H: </w:t>
      </w:r>
      <w:r>
        <w:t>615.562.1216</w:t>
      </w:r>
      <w:r w:rsidR="009B1EE7">
        <w:t xml:space="preserve"> | C: </w:t>
      </w:r>
      <w:r>
        <w:t xml:space="preserve">701.446.8162 | </w:t>
      </w:r>
      <w:hyperlink r:id="rId10" w:history="1">
        <w:r w:rsidRPr="001C61D9">
          <w:rPr>
            <w:rStyle w:val="Hyperlink"/>
          </w:rPr>
          <w:t>dave.withers@gnomefoo.com</w:t>
        </w:r>
      </w:hyperlink>
    </w:p>
    <w:p w:rsidR="008A66E3" w:rsidRDefault="001C61D9">
      <w:pPr>
        <w:pStyle w:val="SectionHeading"/>
        <w:rPr>
          <w:rFonts w:eastAsia="MS Mincho"/>
          <w:szCs w:val="12"/>
        </w:rPr>
      </w:pPr>
      <w:r>
        <w:t>Systems Administrator</w:t>
      </w:r>
    </w:p>
    <w:p w:rsidR="0028693B" w:rsidRDefault="001C61D9">
      <w:pPr>
        <w:pStyle w:val="JobDescription"/>
      </w:pPr>
      <w:r>
        <w:rPr>
          <w:b/>
        </w:rPr>
        <w:t>David Withers</w:t>
      </w:r>
      <w:r>
        <w:t xml:space="preserve"> is a versatile</w:t>
      </w:r>
      <w:r w:rsidR="0028693B">
        <w:t xml:space="preserve"> IT Professional with</w:t>
      </w:r>
      <w:r>
        <w:t xml:space="preserve"> more than 10 years of experience in the </w:t>
      </w:r>
      <w:r w:rsidR="002518DF">
        <w:t xml:space="preserve">retail </w:t>
      </w:r>
      <w:r w:rsidR="0028693B">
        <w:t>i</w:t>
      </w:r>
      <w:r>
        <w:t>ndustry.  Mr. Withers is an experienced Systems Administrator skilled in infrastructure design and implementation, Active Directory with Exchange environment administration,</w:t>
      </w:r>
      <w:r w:rsidR="0028693B">
        <w:t xml:space="preserve"> </w:t>
      </w:r>
      <w:r w:rsidR="002518DF">
        <w:t>v</w:t>
      </w:r>
      <w:r w:rsidR="0028693B">
        <w:t>irtualization technologies,</w:t>
      </w:r>
      <w:r>
        <w:t xml:space="preserve"> systems implementation, application support and end-user support.  He has a proven track record for managing projects and implementing systems</w:t>
      </w:r>
      <w:r w:rsidR="0028693B">
        <w:t xml:space="preserve"> within budget and time frame.  Mr. Withers is currently seeking a position that would allow him use his extensive technical background and experience to advance a company’s IT initiatives.</w:t>
      </w:r>
    </w:p>
    <w:p w:rsidR="008A66E3" w:rsidRDefault="00E17E7B">
      <w:pPr>
        <w:pStyle w:val="JobDescription"/>
        <w:rPr>
          <w:b/>
        </w:rPr>
      </w:pPr>
      <w:r>
        <w:t>Mr</w:t>
      </w:r>
      <w:r w:rsidR="003D74AC">
        <w:t>.</w:t>
      </w:r>
      <w:r>
        <w:t xml:space="preserve"> Withers is</w:t>
      </w:r>
      <w:r w:rsidR="0028693B">
        <w:t xml:space="preserve"> </w:t>
      </w:r>
      <w:r>
        <w:t>p</w:t>
      </w:r>
      <w:r w:rsidR="009B1EE7">
        <w:rPr>
          <w:rFonts w:eastAsia="MS Mincho"/>
        </w:rPr>
        <w:t>roficient in an assortment of technologies</w:t>
      </w:r>
      <w:r w:rsidR="00033EE6">
        <w:rPr>
          <w:rFonts w:eastAsia="MS Mincho"/>
        </w:rPr>
        <w:t>:</w:t>
      </w:r>
      <w:r w:rsidR="002518DF">
        <w:rPr>
          <w:rFonts w:eastAsia="MS Mincho"/>
        </w:rPr>
        <w:t xml:space="preserve"> Active Directory,</w:t>
      </w:r>
      <w:r w:rsidR="009B1EE7">
        <w:rPr>
          <w:rFonts w:eastAsia="MS Mincho"/>
        </w:rPr>
        <w:t xml:space="preserve"> </w:t>
      </w:r>
      <w:r w:rsidR="00775CD0">
        <w:rPr>
          <w:rFonts w:eastAsia="MS Mincho"/>
        </w:rPr>
        <w:t>Exchange 2003/2007/2010</w:t>
      </w:r>
      <w:r w:rsidR="009B1EE7">
        <w:rPr>
          <w:rFonts w:eastAsia="MS Mincho"/>
        </w:rPr>
        <w:t>,</w:t>
      </w:r>
      <w:r w:rsidR="00F54A01">
        <w:rPr>
          <w:rFonts w:eastAsia="MS Mincho"/>
        </w:rPr>
        <w:t xml:space="preserve"> Hyper-V, </w:t>
      </w:r>
      <w:proofErr w:type="spellStart"/>
      <w:r w:rsidR="00F54A01">
        <w:rPr>
          <w:rFonts w:eastAsia="MS Mincho"/>
        </w:rPr>
        <w:t>XenServer</w:t>
      </w:r>
      <w:proofErr w:type="spellEnd"/>
      <w:r w:rsidR="00F54A01">
        <w:rPr>
          <w:rFonts w:eastAsia="MS Mincho"/>
        </w:rPr>
        <w:t>, MS</w:t>
      </w:r>
      <w:r w:rsidR="00775CD0">
        <w:rPr>
          <w:rFonts w:eastAsia="MS Mincho"/>
        </w:rPr>
        <w:t xml:space="preserve">SQL, </w:t>
      </w:r>
      <w:proofErr w:type="spellStart"/>
      <w:r w:rsidR="00775CD0">
        <w:rPr>
          <w:rFonts w:eastAsia="MS Mincho"/>
        </w:rPr>
        <w:t>BackupExec</w:t>
      </w:r>
      <w:proofErr w:type="spellEnd"/>
      <w:r w:rsidR="00775CD0">
        <w:rPr>
          <w:rFonts w:eastAsia="MS Mincho"/>
        </w:rPr>
        <w:t xml:space="preserve">, MySQL, SCOM, </w:t>
      </w:r>
      <w:proofErr w:type="spellStart"/>
      <w:r w:rsidR="00775CD0">
        <w:rPr>
          <w:rFonts w:eastAsia="MS Mincho"/>
        </w:rPr>
        <w:t>Openmanage</w:t>
      </w:r>
      <w:proofErr w:type="spellEnd"/>
      <w:r w:rsidR="00775CD0">
        <w:rPr>
          <w:rFonts w:eastAsia="MS Mincho"/>
        </w:rPr>
        <w:t xml:space="preserve">, NAGIOS, RDP, Windows Server 2000/2003/2008 R2 , Red Hat Enterprise, </w:t>
      </w:r>
      <w:proofErr w:type="spellStart"/>
      <w:r w:rsidR="00775CD0">
        <w:rPr>
          <w:rFonts w:eastAsia="MS Mincho"/>
        </w:rPr>
        <w:t>CentOS</w:t>
      </w:r>
      <w:proofErr w:type="spellEnd"/>
      <w:r w:rsidR="002518DF">
        <w:rPr>
          <w:rFonts w:eastAsia="MS Mincho"/>
        </w:rPr>
        <w:t>, SAN, VoIP</w:t>
      </w:r>
      <w:r w:rsidR="00613A1F">
        <w:rPr>
          <w:rFonts w:eastAsia="MS Mincho"/>
        </w:rPr>
        <w:t>,</w:t>
      </w:r>
      <w:r w:rsidR="002518DF">
        <w:rPr>
          <w:rFonts w:eastAsia="MS Mincho"/>
        </w:rPr>
        <w:t xml:space="preserve"> Microsoft IIS, Apache</w:t>
      </w:r>
      <w:r w:rsidR="009B1EE7">
        <w:rPr>
          <w:rFonts w:eastAsia="MS Mincho"/>
        </w:rPr>
        <w:t xml:space="preserve"> (complete list on request). </w:t>
      </w:r>
      <w:r w:rsidR="002518DF">
        <w:rPr>
          <w:b/>
        </w:rPr>
        <w:t>S</w:t>
      </w:r>
      <w:r w:rsidR="009B1EE7">
        <w:rPr>
          <w:b/>
        </w:rPr>
        <w:t>kills include:</w:t>
      </w:r>
    </w:p>
    <w:tbl>
      <w:tblPr>
        <w:tblW w:w="10170" w:type="dxa"/>
        <w:tblInd w:w="18" w:type="dxa"/>
        <w:shd w:val="clear" w:color="auto" w:fill="FFFFFF"/>
        <w:tblLook w:val="01E0" w:firstRow="1" w:lastRow="1" w:firstColumn="1" w:lastColumn="1" w:noHBand="0" w:noVBand="0"/>
      </w:tblPr>
      <w:tblGrid>
        <w:gridCol w:w="5040"/>
        <w:gridCol w:w="5130"/>
      </w:tblGrid>
      <w:tr w:rsidR="008A66E3">
        <w:trPr>
          <w:trHeight w:val="1350"/>
        </w:trPr>
        <w:tc>
          <w:tcPr>
            <w:tcW w:w="5040" w:type="dxa"/>
            <w:shd w:val="clear" w:color="auto" w:fill="FFFFFF"/>
          </w:tcPr>
          <w:p w:rsidR="008A66E3" w:rsidRDefault="002518DF">
            <w:pPr>
              <w:pStyle w:val="BulletPoints"/>
            </w:pPr>
            <w:r>
              <w:t>Hyper-V</w:t>
            </w:r>
            <w:r w:rsidR="00124449">
              <w:t>/</w:t>
            </w:r>
            <w:r>
              <w:t>SCVMM</w:t>
            </w:r>
          </w:p>
          <w:p w:rsidR="008A66E3" w:rsidRDefault="002518DF">
            <w:pPr>
              <w:pStyle w:val="BulletPoints"/>
            </w:pPr>
            <w:r>
              <w:t>VPN Implementations</w:t>
            </w:r>
          </w:p>
          <w:p w:rsidR="008A66E3" w:rsidRDefault="009B1EE7">
            <w:pPr>
              <w:pStyle w:val="BulletPoints"/>
            </w:pPr>
            <w:r>
              <w:t>Data Security, Backup &amp; Recovery</w:t>
            </w:r>
          </w:p>
          <w:p w:rsidR="008A66E3" w:rsidRDefault="002518DF" w:rsidP="002518DF">
            <w:pPr>
              <w:pStyle w:val="BulletPoints"/>
            </w:pPr>
            <w:r>
              <w:t>MSSQL and MySQL Tuning and Admin</w:t>
            </w:r>
            <w:r w:rsidR="009B1EE7">
              <w:t xml:space="preserve"> </w:t>
            </w:r>
          </w:p>
          <w:p w:rsidR="00CA5BCA" w:rsidRDefault="00CA5BCA" w:rsidP="00954E9E">
            <w:pPr>
              <w:pStyle w:val="BulletPoints"/>
            </w:pPr>
            <w:r>
              <w:t>Dell Power</w:t>
            </w:r>
            <w:r w:rsidR="00954E9E">
              <w:t>E</w:t>
            </w:r>
            <w:r>
              <w:t>dge hardware</w:t>
            </w:r>
          </w:p>
        </w:tc>
        <w:tc>
          <w:tcPr>
            <w:tcW w:w="5130" w:type="dxa"/>
            <w:shd w:val="clear" w:color="auto" w:fill="FFFFFF"/>
            <w:vAlign w:val="center"/>
          </w:tcPr>
          <w:p w:rsidR="008A66E3" w:rsidRDefault="002518DF">
            <w:pPr>
              <w:pStyle w:val="BulletPoints"/>
            </w:pPr>
            <w:r>
              <w:t>Retail Point-Of-Sale technologies</w:t>
            </w:r>
          </w:p>
          <w:p w:rsidR="008A66E3" w:rsidRDefault="002518DF">
            <w:pPr>
              <w:pStyle w:val="BulletPoints"/>
            </w:pPr>
            <w:r>
              <w:t>Cisco/HP router management</w:t>
            </w:r>
          </w:p>
          <w:p w:rsidR="002518DF" w:rsidRDefault="002518DF" w:rsidP="002518DF">
            <w:pPr>
              <w:pStyle w:val="BulletPoints"/>
            </w:pPr>
            <w:proofErr w:type="spellStart"/>
            <w:r>
              <w:t>NetAPP</w:t>
            </w:r>
            <w:proofErr w:type="spellEnd"/>
            <w:r>
              <w:t xml:space="preserve"> Storage administration</w:t>
            </w:r>
          </w:p>
          <w:p w:rsidR="0045371B" w:rsidRDefault="0045371B" w:rsidP="002518DF">
            <w:pPr>
              <w:pStyle w:val="BulletPoints"/>
            </w:pPr>
            <w:r>
              <w:t>Cellular Router technologies</w:t>
            </w:r>
          </w:p>
          <w:p w:rsidR="00CA5BCA" w:rsidRDefault="00CA5BCA" w:rsidP="002518DF">
            <w:pPr>
              <w:pStyle w:val="BulletPoints"/>
            </w:pPr>
            <w:r>
              <w:t xml:space="preserve">IBM eServer and </w:t>
            </w:r>
            <w:proofErr w:type="spellStart"/>
            <w:r>
              <w:t>xSeries</w:t>
            </w:r>
            <w:proofErr w:type="spellEnd"/>
            <w:r>
              <w:t xml:space="preserve"> hardware</w:t>
            </w:r>
          </w:p>
          <w:p w:rsidR="002518DF" w:rsidRDefault="002518DF" w:rsidP="0045371B">
            <w:pPr>
              <w:pStyle w:val="BulletPoints"/>
              <w:numPr>
                <w:ilvl w:val="0"/>
                <w:numId w:val="0"/>
              </w:numPr>
              <w:ind w:left="792"/>
            </w:pPr>
          </w:p>
          <w:p w:rsidR="008A66E3" w:rsidRDefault="008A66E3" w:rsidP="002518DF">
            <w:pPr>
              <w:pStyle w:val="BulletPoints"/>
              <w:numPr>
                <w:ilvl w:val="0"/>
                <w:numId w:val="0"/>
              </w:numPr>
              <w:ind w:left="792"/>
            </w:pPr>
          </w:p>
        </w:tc>
      </w:tr>
    </w:tbl>
    <w:p w:rsidR="008A66E3" w:rsidRDefault="009B1EE7">
      <w:pPr>
        <w:pStyle w:val="SectionHeading"/>
        <w:rPr>
          <w:szCs w:val="12"/>
        </w:rPr>
      </w:pPr>
      <w:r>
        <w:t>Experience</w:t>
      </w:r>
    </w:p>
    <w:tbl>
      <w:tblPr>
        <w:tblW w:w="10080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2700"/>
      </w:tblGrid>
      <w:tr w:rsidR="008A66E3">
        <w:tc>
          <w:tcPr>
            <w:tcW w:w="7380" w:type="dxa"/>
          </w:tcPr>
          <w:p w:rsidR="008A66E3" w:rsidRDefault="0045371B">
            <w:pPr>
              <w:pStyle w:val="CompanyInfo"/>
            </w:pPr>
            <w:r>
              <w:t>Books-A-Million</w:t>
            </w:r>
            <w:r w:rsidR="009B1EE7">
              <w:t xml:space="preserve">, </w:t>
            </w:r>
            <w:r>
              <w:t>Nashville</w:t>
            </w:r>
            <w:r w:rsidR="009B1EE7">
              <w:t xml:space="preserve">, </w:t>
            </w:r>
            <w:r>
              <w:t>TN</w:t>
            </w:r>
          </w:p>
          <w:p w:rsidR="008A66E3" w:rsidRDefault="00390065">
            <w:pPr>
              <w:pStyle w:val="JobTitle"/>
              <w:rPr>
                <w:i/>
              </w:rPr>
            </w:pPr>
            <w:r>
              <w:t>Systems Administrator</w:t>
            </w:r>
          </w:p>
        </w:tc>
        <w:tc>
          <w:tcPr>
            <w:tcW w:w="2700" w:type="dxa"/>
          </w:tcPr>
          <w:p w:rsidR="008A66E3" w:rsidRDefault="0045371B" w:rsidP="0045371B">
            <w:pPr>
              <w:pStyle w:val="Dates"/>
            </w:pPr>
            <w:r>
              <w:t>1/31</w:t>
            </w:r>
            <w:r w:rsidR="009B1EE7">
              <w:t>/200</w:t>
            </w:r>
            <w:r>
              <w:t>2</w:t>
            </w:r>
            <w:r w:rsidR="009B1EE7">
              <w:t>– Present</w:t>
            </w:r>
          </w:p>
        </w:tc>
      </w:tr>
    </w:tbl>
    <w:p w:rsidR="008A66E3" w:rsidRDefault="00BB62FD">
      <w:pPr>
        <w:pStyle w:val="JobDescription"/>
      </w:pPr>
      <w:r>
        <w:rPr>
          <w:rFonts w:eastAsia="MS Mincho"/>
        </w:rPr>
        <w:t>Manage</w:t>
      </w:r>
      <w:r w:rsidR="00AD2FCC">
        <w:rPr>
          <w:rFonts w:eastAsia="MS Mincho"/>
        </w:rPr>
        <w:t>s</w:t>
      </w:r>
      <w:r>
        <w:rPr>
          <w:rFonts w:eastAsia="MS Mincho"/>
        </w:rPr>
        <w:t xml:space="preserve"> and support</w:t>
      </w:r>
      <w:r w:rsidR="00AD2FCC">
        <w:rPr>
          <w:rFonts w:eastAsia="MS Mincho"/>
        </w:rPr>
        <w:t>s</w:t>
      </w:r>
      <w:r>
        <w:rPr>
          <w:rFonts w:eastAsia="MS Mincho"/>
        </w:rPr>
        <w:t xml:space="preserve"> WAN, LAN, and WLAN network infrastructure for three corporate offices, one warehouse, two datacenters, 226 retail store locations, and remote on-demand offices.</w:t>
      </w:r>
      <w:r w:rsidR="00CA5BCA">
        <w:rPr>
          <w:rFonts w:eastAsia="MS Mincho"/>
        </w:rPr>
        <w:t xml:space="preserve">  </w:t>
      </w:r>
      <w:proofErr w:type="gramStart"/>
      <w:r w:rsidR="00CA5BCA">
        <w:rPr>
          <w:rFonts w:eastAsia="MS Mincho"/>
        </w:rPr>
        <w:t xml:space="preserve">Experienced in all Windows Server OS Products, VPN, Microsoft Exchange 5.5 through Exchange 2010, </w:t>
      </w:r>
      <w:proofErr w:type="spellStart"/>
      <w:r w:rsidR="00CA5BCA">
        <w:rPr>
          <w:rFonts w:eastAsia="MS Mincho"/>
        </w:rPr>
        <w:t>Sharepoint</w:t>
      </w:r>
      <w:proofErr w:type="spellEnd"/>
      <w:r w:rsidR="00CA5BCA">
        <w:rPr>
          <w:rFonts w:eastAsia="MS Mincho"/>
        </w:rPr>
        <w:t xml:space="preserve"> technology, Hyper-V infrastructure, EDI, HA M</w:t>
      </w:r>
      <w:r w:rsidR="00F54A01">
        <w:rPr>
          <w:rFonts w:eastAsia="MS Mincho"/>
        </w:rPr>
        <w:t>S</w:t>
      </w:r>
      <w:r w:rsidR="00CA5BCA">
        <w:rPr>
          <w:rFonts w:eastAsia="MS Mincho"/>
        </w:rPr>
        <w:t xml:space="preserve">SQL, Symantec Backup Exec, </w:t>
      </w:r>
      <w:r w:rsidR="00954E9E">
        <w:rPr>
          <w:rFonts w:eastAsia="MS Mincho"/>
        </w:rPr>
        <w:t xml:space="preserve">multiple </w:t>
      </w:r>
      <w:r w:rsidR="00CA5BCA">
        <w:rPr>
          <w:rFonts w:eastAsia="MS Mincho"/>
        </w:rPr>
        <w:t>Linux and BSD flavors.</w:t>
      </w:r>
      <w:proofErr w:type="gramEnd"/>
      <w:r w:rsidR="00CA5BCA">
        <w:rPr>
          <w:rFonts w:eastAsia="MS Mincho"/>
        </w:rPr>
        <w:t xml:space="preserve">  </w:t>
      </w:r>
      <w:proofErr w:type="gramStart"/>
      <w:r w:rsidR="00CA5BCA">
        <w:rPr>
          <w:rFonts w:eastAsia="MS Mincho"/>
        </w:rPr>
        <w:t xml:space="preserve">Familiar with Cisco, </w:t>
      </w:r>
      <w:proofErr w:type="spellStart"/>
      <w:r w:rsidR="00CA5BCA">
        <w:rPr>
          <w:rFonts w:eastAsia="MS Mincho"/>
        </w:rPr>
        <w:t>Adtran</w:t>
      </w:r>
      <w:proofErr w:type="spellEnd"/>
      <w:r w:rsidR="00CA5BCA">
        <w:rPr>
          <w:rFonts w:eastAsia="MS Mincho"/>
        </w:rPr>
        <w:t xml:space="preserve">, </w:t>
      </w:r>
      <w:proofErr w:type="spellStart"/>
      <w:r w:rsidR="00CA5BCA">
        <w:rPr>
          <w:rFonts w:eastAsia="MS Mincho"/>
        </w:rPr>
        <w:t>ProCurve</w:t>
      </w:r>
      <w:proofErr w:type="spellEnd"/>
      <w:r w:rsidR="00CA5BCA">
        <w:rPr>
          <w:rFonts w:eastAsia="MS Mincho"/>
        </w:rPr>
        <w:t xml:space="preserve">, </w:t>
      </w:r>
      <w:proofErr w:type="spellStart"/>
      <w:r w:rsidR="00CA5BCA">
        <w:rPr>
          <w:rFonts w:eastAsia="MS Mincho"/>
        </w:rPr>
        <w:t>Netgear</w:t>
      </w:r>
      <w:proofErr w:type="spellEnd"/>
      <w:r w:rsidR="00CA5BCA">
        <w:rPr>
          <w:rFonts w:eastAsia="MS Mincho"/>
        </w:rPr>
        <w:t>, Aruba routers, switches, and AP’s.</w:t>
      </w:r>
      <w:proofErr w:type="gramEnd"/>
      <w:r w:rsidR="00F54A01">
        <w:rPr>
          <w:rFonts w:eastAsia="MS Mincho"/>
        </w:rPr>
        <w:t xml:space="preserve">  Act</w:t>
      </w:r>
      <w:r w:rsidR="00AD2FCC">
        <w:rPr>
          <w:rFonts w:eastAsia="MS Mincho"/>
        </w:rPr>
        <w:t>s</w:t>
      </w:r>
      <w:r w:rsidR="00F54A01">
        <w:rPr>
          <w:rFonts w:eastAsia="MS Mincho"/>
        </w:rPr>
        <w:t xml:space="preserve"> as Project and Deployment Manager on implementations related to IT infrastructure for all corporate applications, servers and networks.  </w:t>
      </w:r>
      <w:proofErr w:type="gramStart"/>
      <w:r w:rsidR="00F54A01">
        <w:rPr>
          <w:rFonts w:eastAsia="MS Mincho"/>
        </w:rPr>
        <w:t xml:space="preserve">Responsible for the implementation of network, software and hardware technology to </w:t>
      </w:r>
      <w:r w:rsidR="007E7729">
        <w:rPr>
          <w:rFonts w:eastAsia="MS Mincho"/>
        </w:rPr>
        <w:t>all new</w:t>
      </w:r>
      <w:r w:rsidR="00273102">
        <w:rPr>
          <w:rFonts w:eastAsia="MS Mincho"/>
        </w:rPr>
        <w:t xml:space="preserve"> and existing</w:t>
      </w:r>
      <w:r w:rsidR="007E7729">
        <w:rPr>
          <w:rFonts w:eastAsia="MS Mincho"/>
        </w:rPr>
        <w:t xml:space="preserve"> retail locations</w:t>
      </w:r>
      <w:r w:rsidR="00273102">
        <w:rPr>
          <w:rFonts w:eastAsia="MS Mincho"/>
        </w:rPr>
        <w:t>.</w:t>
      </w:r>
      <w:proofErr w:type="gramEnd"/>
      <w:r w:rsidR="00273102">
        <w:rPr>
          <w:rFonts w:eastAsia="MS Mincho"/>
        </w:rPr>
        <w:t xml:space="preserve">  Responsible for providing top tier support for IT issues to include analysis, resolution management, and education to end-users.</w:t>
      </w:r>
    </w:p>
    <w:p w:rsidR="008A66E3" w:rsidRDefault="006E6CEE">
      <w:pPr>
        <w:pStyle w:val="KeyProjects"/>
      </w:pPr>
      <w:r>
        <w:t>P</w:t>
      </w:r>
      <w:r w:rsidR="009B1EE7">
        <w:t>rojects</w:t>
      </w:r>
      <w:r>
        <w:t xml:space="preserve"> include</w:t>
      </w:r>
      <w:r w:rsidR="009B1EE7">
        <w:t>:</w:t>
      </w:r>
    </w:p>
    <w:p w:rsidR="008A66E3" w:rsidRDefault="00060D8B">
      <w:pPr>
        <w:pStyle w:val="BulletPoints"/>
      </w:pPr>
      <w:r>
        <w:t xml:space="preserve">Implemented an </w:t>
      </w:r>
      <w:proofErr w:type="spellStart"/>
      <w:r>
        <w:t>iSCSI</w:t>
      </w:r>
      <w:proofErr w:type="spellEnd"/>
      <w:r>
        <w:t xml:space="preserve"> SAN Environment allowing us to migrat</w:t>
      </w:r>
      <w:r w:rsidR="00AD2FCC">
        <w:t>ion of</w:t>
      </w:r>
      <w:r>
        <w:t xml:space="preserve"> 200 physical servers to virtual guests, </w:t>
      </w:r>
      <w:r w:rsidR="003B2F28">
        <w:t xml:space="preserve">greatly </w:t>
      </w:r>
      <w:r>
        <w:t xml:space="preserve">decreasing </w:t>
      </w:r>
      <w:r w:rsidR="00AD2FCC">
        <w:t>the overall</w:t>
      </w:r>
      <w:r>
        <w:t xml:space="preserve"> datacenter footprint </w:t>
      </w:r>
      <w:r w:rsidR="003B2F28">
        <w:t xml:space="preserve">and </w:t>
      </w:r>
      <w:r>
        <w:t>power consumption</w:t>
      </w:r>
      <w:r w:rsidR="009B1EE7">
        <w:t>.</w:t>
      </w:r>
    </w:p>
    <w:p w:rsidR="008A66E3" w:rsidRDefault="00060D8B">
      <w:pPr>
        <w:pStyle w:val="BulletPoints"/>
      </w:pPr>
      <w:r>
        <w:t>Converted 226 Retail Store locations Windows NT Infrastructure to modern Windows Active Directory environment, granting far greater granular control over policing and securing remote network sites</w:t>
      </w:r>
      <w:r w:rsidR="009B1EE7">
        <w:t>.</w:t>
      </w:r>
    </w:p>
    <w:p w:rsidR="008A66E3" w:rsidRDefault="00060D8B">
      <w:pPr>
        <w:pStyle w:val="BulletPoints"/>
      </w:pPr>
      <w:r>
        <w:t xml:space="preserve">Deployed SCOM 2007 R2 to </w:t>
      </w:r>
      <w:r w:rsidR="00AD2FCC">
        <w:t>the present</w:t>
      </w:r>
      <w:r>
        <w:t xml:space="preserve"> environment, using automated recovery tasks as well as informational alerting</w:t>
      </w:r>
      <w:r w:rsidR="00426DBC">
        <w:t xml:space="preserve">, </w:t>
      </w:r>
      <w:r w:rsidR="00AD2FCC">
        <w:t>the</w:t>
      </w:r>
      <w:r w:rsidR="00426DBC">
        <w:t xml:space="preserve"> ability to respond to critical alerts efficiently has greatly increased.  </w:t>
      </w:r>
    </w:p>
    <w:p w:rsidR="008A66E3" w:rsidRDefault="00426DBC">
      <w:pPr>
        <w:pStyle w:val="BulletPoints"/>
      </w:pPr>
      <w:r>
        <w:t>Planned and facilitated datacenter move from D.C to Nashville, TN</w:t>
      </w:r>
      <w:r w:rsidR="00AD2FCC">
        <w:t>,</w:t>
      </w:r>
      <w:r>
        <w:t xml:space="preserve"> with </w:t>
      </w:r>
      <w:r w:rsidR="00AD2FCC">
        <w:t>zero</w:t>
      </w:r>
      <w:r>
        <w:t xml:space="preserve"> downtime on any production applications.</w:t>
      </w:r>
    </w:p>
    <w:p w:rsidR="002659EA" w:rsidRDefault="00426DBC">
      <w:pPr>
        <w:pStyle w:val="BulletPoints"/>
      </w:pPr>
      <w:r>
        <w:t xml:space="preserve">Developed, </w:t>
      </w:r>
      <w:r w:rsidR="00AD2FCC">
        <w:t>t</w:t>
      </w:r>
      <w:r>
        <w:t xml:space="preserve">ested, and </w:t>
      </w:r>
      <w:r w:rsidR="00AD2FCC">
        <w:t>i</w:t>
      </w:r>
      <w:r>
        <w:t xml:space="preserve">mplemented </w:t>
      </w:r>
      <w:r w:rsidR="005B5A50">
        <w:t xml:space="preserve">the </w:t>
      </w:r>
      <w:r>
        <w:t xml:space="preserve">new small footprint BAM Express Retail Platform.  Included taking </w:t>
      </w:r>
      <w:r w:rsidR="00AD2FCC">
        <w:t>the</w:t>
      </w:r>
      <w:r>
        <w:t xml:space="preserve"> curre</w:t>
      </w:r>
      <w:r w:rsidR="00AD2FCC">
        <w:t xml:space="preserve">nt 15-20,000 </w:t>
      </w:r>
      <w:proofErr w:type="spellStart"/>
      <w:r w:rsidR="00AD2FCC">
        <w:t>sqft</w:t>
      </w:r>
      <w:proofErr w:type="spellEnd"/>
      <w:r w:rsidR="00AD2FCC">
        <w:t xml:space="preserve"> retail store platform </w:t>
      </w:r>
      <w:r>
        <w:t xml:space="preserve">and shrinking the technology footprint </w:t>
      </w:r>
      <w:r w:rsidR="005B5A50">
        <w:t>to</w:t>
      </w:r>
      <w:r>
        <w:t xml:space="preserve"> a 5-7,000 </w:t>
      </w:r>
      <w:proofErr w:type="spellStart"/>
      <w:r>
        <w:t>sqft</w:t>
      </w:r>
      <w:proofErr w:type="spellEnd"/>
      <w:r>
        <w:t xml:space="preserve"> location with no loss in Point-of-Sale, reporting, </w:t>
      </w:r>
      <w:r w:rsidR="00B96283">
        <w:t>or Customer Service functionality</w:t>
      </w:r>
      <w:r w:rsidR="005B5A50">
        <w:t>.</w:t>
      </w:r>
      <w:r w:rsidR="00B96283">
        <w:t xml:space="preserve"> </w:t>
      </w:r>
    </w:p>
    <w:p w:rsidR="002659EA" w:rsidRDefault="002659EA" w:rsidP="002659EA">
      <w:pPr>
        <w:pStyle w:val="BulletPoints"/>
        <w:numPr>
          <w:ilvl w:val="0"/>
          <w:numId w:val="0"/>
        </w:numPr>
        <w:ind w:left="792"/>
      </w:pPr>
    </w:p>
    <w:p w:rsidR="002659EA" w:rsidRDefault="002659EA" w:rsidP="002659EA">
      <w:pPr>
        <w:pStyle w:val="BulletPoints"/>
        <w:numPr>
          <w:ilvl w:val="0"/>
          <w:numId w:val="0"/>
        </w:numPr>
        <w:ind w:left="792"/>
      </w:pPr>
    </w:p>
    <w:p w:rsidR="006E6CEE" w:rsidRDefault="006E6CEE">
      <w:pPr>
        <w:pStyle w:val="BulletPoints"/>
      </w:pPr>
      <w:r>
        <w:lastRenderedPageBreak/>
        <w:t>Implemented remote ‘on-demand’ offices and retail location capability using Cellular Router 3g/4g technologies.  This allowed off-site events, meetings and Loss Prevention operations the ability to have real-time sales reporting, VPN, meetings, surveillance available in almost any location when required with out of box functionality.</w:t>
      </w:r>
    </w:p>
    <w:p w:rsidR="006E6CEE" w:rsidRDefault="006E6CEE" w:rsidP="006E6CEE">
      <w:pPr>
        <w:pStyle w:val="BulletPoints"/>
        <w:numPr>
          <w:ilvl w:val="0"/>
          <w:numId w:val="0"/>
        </w:numPr>
        <w:ind w:left="792"/>
      </w:pPr>
    </w:p>
    <w:tbl>
      <w:tblPr>
        <w:tblW w:w="10080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5112"/>
      </w:tblGrid>
      <w:tr w:rsidR="008A66E3">
        <w:tc>
          <w:tcPr>
            <w:tcW w:w="4968" w:type="dxa"/>
          </w:tcPr>
          <w:p w:rsidR="008A66E3" w:rsidRDefault="0028693B">
            <w:pPr>
              <w:pStyle w:val="CompanyInfo"/>
            </w:pPr>
            <w:r>
              <w:t>Books-A-Million</w:t>
            </w:r>
            <w:r w:rsidR="009B1EE7">
              <w:t xml:space="preserve">, </w:t>
            </w:r>
            <w:r>
              <w:t>Birmingham, AL</w:t>
            </w:r>
          </w:p>
          <w:p w:rsidR="008A66E3" w:rsidRDefault="0028693B">
            <w:pPr>
              <w:pStyle w:val="JobTitle"/>
              <w:rPr>
                <w:i/>
              </w:rPr>
            </w:pPr>
            <w:r>
              <w:t>Tier 1 Help Desk Technician</w:t>
            </w:r>
          </w:p>
        </w:tc>
        <w:tc>
          <w:tcPr>
            <w:tcW w:w="5112" w:type="dxa"/>
          </w:tcPr>
          <w:p w:rsidR="008A66E3" w:rsidRDefault="0028693B" w:rsidP="0028693B">
            <w:pPr>
              <w:pStyle w:val="Dates"/>
            </w:pPr>
            <w:r>
              <w:t>11/16</w:t>
            </w:r>
            <w:r w:rsidR="009B1EE7">
              <w:t>/200</w:t>
            </w:r>
            <w:r>
              <w:t>0</w:t>
            </w:r>
            <w:r w:rsidR="009B1EE7">
              <w:t xml:space="preserve"> – </w:t>
            </w:r>
            <w:r>
              <w:t>1/31</w:t>
            </w:r>
            <w:r w:rsidR="009B1EE7">
              <w:t>/200</w:t>
            </w:r>
            <w:r>
              <w:t>2</w:t>
            </w:r>
          </w:p>
        </w:tc>
      </w:tr>
    </w:tbl>
    <w:p w:rsidR="008A66E3" w:rsidRDefault="002659EA">
      <w:pPr>
        <w:pStyle w:val="JobDescription"/>
        <w:rPr>
          <w:rFonts w:eastAsia="MS Mincho"/>
        </w:rPr>
      </w:pPr>
      <w:r>
        <w:rPr>
          <w:rFonts w:eastAsia="MS Mincho"/>
        </w:rPr>
        <w:t xml:space="preserve">Tier 1 Support for all Retail Store locations.  </w:t>
      </w:r>
      <w:proofErr w:type="gramStart"/>
      <w:r>
        <w:rPr>
          <w:rFonts w:eastAsia="MS Mincho"/>
        </w:rPr>
        <w:t>Initial contact for all store network, software, hardware, intranet issues</w:t>
      </w:r>
      <w:r w:rsidR="009B1EE7">
        <w:rPr>
          <w:rFonts w:eastAsia="MS Mincho"/>
        </w:rPr>
        <w:t>.</w:t>
      </w:r>
      <w:proofErr w:type="gramEnd"/>
      <w:r>
        <w:rPr>
          <w:rFonts w:eastAsia="MS Mincho"/>
        </w:rPr>
        <w:t xml:space="preserve">   Diagnosed network, server and Point-Of-Sale register system problems, referred to second tier support, </w:t>
      </w:r>
      <w:bookmarkStart w:id="0" w:name="_GoBack"/>
      <w:r>
        <w:rPr>
          <w:rFonts w:eastAsia="MS Mincho"/>
        </w:rPr>
        <w:t>if necessary, after init</w:t>
      </w:r>
      <w:r w:rsidR="006F6C73">
        <w:rPr>
          <w:rFonts w:eastAsia="MS Mincho"/>
        </w:rPr>
        <w:t>ial troubleshooting and diagnosi</w:t>
      </w:r>
      <w:r>
        <w:rPr>
          <w:rFonts w:eastAsia="MS Mincho"/>
        </w:rPr>
        <w:t xml:space="preserve">s of issue.  Inventory Management for all replacement </w:t>
      </w:r>
      <w:bookmarkEnd w:id="0"/>
      <w:r>
        <w:rPr>
          <w:rFonts w:eastAsia="MS Mincho"/>
        </w:rPr>
        <w:t xml:space="preserve">equipment sent to store locations.  </w:t>
      </w:r>
      <w:r w:rsidR="009B1EE7">
        <w:rPr>
          <w:rFonts w:eastAsia="MS Mincho"/>
        </w:rPr>
        <w:t xml:space="preserve"> </w:t>
      </w:r>
      <w:proofErr w:type="gramStart"/>
      <w:r>
        <w:rPr>
          <w:rFonts w:eastAsia="MS Mincho"/>
        </w:rPr>
        <w:t>Point of contact for managers at store locations in regards to technology initiatives at their respective stores.</w:t>
      </w:r>
      <w:proofErr w:type="gramEnd"/>
      <w:r>
        <w:rPr>
          <w:rFonts w:eastAsia="MS Mincho"/>
        </w:rPr>
        <w:t xml:space="preserve"> </w:t>
      </w:r>
      <w:proofErr w:type="gramStart"/>
      <w:r>
        <w:rPr>
          <w:rFonts w:eastAsia="MS Mincho"/>
        </w:rPr>
        <w:t>Maintained an always helpful and friendly relationship with all end-users while troubleshooting and resolving issues.</w:t>
      </w:r>
      <w:proofErr w:type="gramEnd"/>
    </w:p>
    <w:p w:rsidR="008A66E3" w:rsidRDefault="009B1EE7">
      <w:pPr>
        <w:pStyle w:val="KeyProjects"/>
      </w:pPr>
      <w:r>
        <w:t>Key projects:</w:t>
      </w:r>
    </w:p>
    <w:p w:rsidR="00E63C89" w:rsidRDefault="002659EA">
      <w:pPr>
        <w:pStyle w:val="BulletPoints"/>
      </w:pPr>
      <w:r>
        <w:t>Tested new software pilots, hardware changes</w:t>
      </w:r>
      <w:proofErr w:type="gramStart"/>
      <w:r>
        <w:t xml:space="preserve">, </w:t>
      </w:r>
      <w:r w:rsidR="00E63C89">
        <w:t xml:space="preserve"> directive</w:t>
      </w:r>
      <w:proofErr w:type="gramEnd"/>
      <w:r w:rsidR="00E63C89">
        <w:t xml:space="preserve"> changes to technology to assess potential impact on training with store personnel.</w:t>
      </w:r>
    </w:p>
    <w:p w:rsidR="008A66E3" w:rsidRDefault="002659EA" w:rsidP="00E63C89">
      <w:pPr>
        <w:pStyle w:val="BulletPoints"/>
        <w:numPr>
          <w:ilvl w:val="0"/>
          <w:numId w:val="0"/>
        </w:numPr>
        <w:ind w:left="792"/>
      </w:pPr>
      <w:r>
        <w:t xml:space="preserve">  </w:t>
      </w:r>
    </w:p>
    <w:p w:rsidR="0028693B" w:rsidRDefault="0028693B">
      <w:pPr>
        <w:pStyle w:val="JobDescription"/>
        <w:rPr>
          <w:rFonts w:eastAsia="MS Mincho"/>
        </w:rPr>
      </w:pPr>
    </w:p>
    <w:sectPr w:rsidR="00286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-990" w:right="1152" w:bottom="576" w:left="1152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0F" w:rsidRDefault="000D240F">
      <w:r>
        <w:separator/>
      </w:r>
    </w:p>
  </w:endnote>
  <w:endnote w:type="continuationSeparator" w:id="0">
    <w:p w:rsidR="000D240F" w:rsidRDefault="000D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6E3" w:rsidRDefault="008A66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6E3" w:rsidRDefault="008A66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6E3" w:rsidRDefault="008A66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0F" w:rsidRDefault="000D240F">
      <w:r>
        <w:separator/>
      </w:r>
    </w:p>
  </w:footnote>
  <w:footnote w:type="continuationSeparator" w:id="0">
    <w:p w:rsidR="000D240F" w:rsidRDefault="000D2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6E3" w:rsidRDefault="008A66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6E3" w:rsidRDefault="008A66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6E3" w:rsidRDefault="008A66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6CBF"/>
    <w:multiLevelType w:val="hybridMultilevel"/>
    <w:tmpl w:val="4AD07C1E"/>
    <w:lvl w:ilvl="0" w:tplc="6D666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42DB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BE0B95"/>
    <w:multiLevelType w:val="hybridMultilevel"/>
    <w:tmpl w:val="717C4654"/>
    <w:lvl w:ilvl="0" w:tplc="848ECDF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E34F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A5971EC"/>
    <w:multiLevelType w:val="multilevel"/>
    <w:tmpl w:val="13202F5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3D2051"/>
    <w:multiLevelType w:val="hybridMultilevel"/>
    <w:tmpl w:val="13202F5E"/>
    <w:lvl w:ilvl="0" w:tplc="05DC2154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172281"/>
    <w:multiLevelType w:val="hybridMultilevel"/>
    <w:tmpl w:val="D630B0C0"/>
    <w:lvl w:ilvl="0" w:tplc="611616F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06689F"/>
    <w:multiLevelType w:val="multilevel"/>
    <w:tmpl w:val="13202F5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4D0C8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4752A1C"/>
    <w:multiLevelType w:val="hybridMultilevel"/>
    <w:tmpl w:val="7A548958"/>
    <w:lvl w:ilvl="0" w:tplc="EE5830F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606E0B"/>
    <w:multiLevelType w:val="hybridMultilevel"/>
    <w:tmpl w:val="4A4A73C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 2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 2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 2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 2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 2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 2" w:hint="default"/>
      </w:rPr>
    </w:lvl>
  </w:abstractNum>
  <w:abstractNum w:abstractNumId="12">
    <w:nsid w:val="376149A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C23444E"/>
    <w:multiLevelType w:val="hybridMultilevel"/>
    <w:tmpl w:val="87D6B2C6"/>
    <w:lvl w:ilvl="0" w:tplc="083C5AFC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A052D1"/>
    <w:multiLevelType w:val="hybridMultilevel"/>
    <w:tmpl w:val="B0FC62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1D164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0BF20E2"/>
    <w:multiLevelType w:val="hybridMultilevel"/>
    <w:tmpl w:val="78DC01D8"/>
    <w:lvl w:ilvl="0" w:tplc="6C94C686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4A78EF"/>
    <w:multiLevelType w:val="hybridMultilevel"/>
    <w:tmpl w:val="91388A16"/>
    <w:lvl w:ilvl="0" w:tplc="05DC2154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A5591"/>
    <w:multiLevelType w:val="hybridMultilevel"/>
    <w:tmpl w:val="9D0A0D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C63322"/>
    <w:multiLevelType w:val="hybridMultilevel"/>
    <w:tmpl w:val="DEDEA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37364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F680CA1"/>
    <w:multiLevelType w:val="multilevel"/>
    <w:tmpl w:val="13202F5E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3D460F"/>
    <w:multiLevelType w:val="hybridMultilevel"/>
    <w:tmpl w:val="EE48CA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52666E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 2" w:hint="default"/>
        <w:sz w:val="16"/>
        <w:szCs w:val="16"/>
      </w:rPr>
    </w:lvl>
  </w:abstractNum>
  <w:abstractNum w:abstractNumId="24">
    <w:nsid w:val="56931A9C"/>
    <w:multiLevelType w:val="hybridMultilevel"/>
    <w:tmpl w:val="F11099DA"/>
    <w:lvl w:ilvl="0" w:tplc="2702F61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4F0CA3"/>
    <w:multiLevelType w:val="hybridMultilevel"/>
    <w:tmpl w:val="0E7022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48D3A1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0276404"/>
    <w:multiLevelType w:val="multilevel"/>
    <w:tmpl w:val="78DC01D8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D71ABE"/>
    <w:multiLevelType w:val="hybridMultilevel"/>
    <w:tmpl w:val="F8D0E65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4D32B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3B07AD3"/>
    <w:multiLevelType w:val="hybridMultilevel"/>
    <w:tmpl w:val="243C8448"/>
    <w:lvl w:ilvl="0" w:tplc="4E961EEA">
      <w:start w:val="1"/>
      <w:numFmt w:val="bullet"/>
      <w:lvlText w:val="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3D58A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B414E4F"/>
    <w:multiLevelType w:val="hybridMultilevel"/>
    <w:tmpl w:val="F0F6B0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 2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 2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 2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7"/>
  </w:num>
  <w:num w:numId="4">
    <w:abstractNumId w:val="28"/>
  </w:num>
  <w:num w:numId="5">
    <w:abstractNumId w:val="30"/>
  </w:num>
  <w:num w:numId="6">
    <w:abstractNumId w:val="31"/>
  </w:num>
  <w:num w:numId="7">
    <w:abstractNumId w:val="25"/>
  </w:num>
  <w:num w:numId="8">
    <w:abstractNumId w:val="4"/>
  </w:num>
  <w:num w:numId="9">
    <w:abstractNumId w:val="20"/>
  </w:num>
  <w:num w:numId="10">
    <w:abstractNumId w:val="26"/>
  </w:num>
  <w:num w:numId="11">
    <w:abstractNumId w:val="9"/>
  </w:num>
  <w:num w:numId="12">
    <w:abstractNumId w:val="1"/>
  </w:num>
  <w:num w:numId="13">
    <w:abstractNumId w:val="12"/>
  </w:num>
  <w:num w:numId="14">
    <w:abstractNumId w:val="15"/>
  </w:num>
  <w:num w:numId="15">
    <w:abstractNumId w:val="29"/>
  </w:num>
  <w:num w:numId="16">
    <w:abstractNumId w:val="6"/>
  </w:num>
  <w:num w:numId="17">
    <w:abstractNumId w:val="17"/>
  </w:num>
  <w:num w:numId="18">
    <w:abstractNumId w:val="0"/>
  </w:num>
  <w:num w:numId="19">
    <w:abstractNumId w:val="10"/>
  </w:num>
  <w:num w:numId="20">
    <w:abstractNumId w:val="2"/>
  </w:num>
  <w:num w:numId="21">
    <w:abstractNumId w:val="16"/>
  </w:num>
  <w:num w:numId="22">
    <w:abstractNumId w:val="24"/>
  </w:num>
  <w:num w:numId="23">
    <w:abstractNumId w:val="18"/>
  </w:num>
  <w:num w:numId="24">
    <w:abstractNumId w:val="22"/>
  </w:num>
  <w:num w:numId="25">
    <w:abstractNumId w:val="21"/>
  </w:num>
  <w:num w:numId="26">
    <w:abstractNumId w:val="13"/>
  </w:num>
  <w:num w:numId="27">
    <w:abstractNumId w:val="27"/>
  </w:num>
  <w:num w:numId="28">
    <w:abstractNumId w:val="14"/>
  </w:num>
  <w:num w:numId="29">
    <w:abstractNumId w:val="8"/>
  </w:num>
  <w:num w:numId="30">
    <w:abstractNumId w:val="32"/>
  </w:num>
  <w:num w:numId="31">
    <w:abstractNumId w:val="5"/>
  </w:num>
  <w:num w:numId="32">
    <w:abstractNumId w:val="19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GrammaticalErrors/>
  <w:activeWritingStyle w:appName="MSWord" w:lang="en-US" w:vendorID="64" w:dllVersion="131078" w:nlCheck="1" w:checkStyle="1"/>
  <w:proofState w:spelling="clean" w:grammar="clean"/>
  <w:attachedTemplate r:id="rId1"/>
  <w:stylePaneFormatFilter w:val="0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D9"/>
    <w:rsid w:val="00033EE6"/>
    <w:rsid w:val="00060D8B"/>
    <w:rsid w:val="000D240F"/>
    <w:rsid w:val="00124449"/>
    <w:rsid w:val="001C61D9"/>
    <w:rsid w:val="002518DF"/>
    <w:rsid w:val="002659EA"/>
    <w:rsid w:val="00273102"/>
    <w:rsid w:val="0028693B"/>
    <w:rsid w:val="00390065"/>
    <w:rsid w:val="003B2F28"/>
    <w:rsid w:val="003D74AC"/>
    <w:rsid w:val="00426DBC"/>
    <w:rsid w:val="0045371B"/>
    <w:rsid w:val="005B5A50"/>
    <w:rsid w:val="00613A1F"/>
    <w:rsid w:val="006E6CEE"/>
    <w:rsid w:val="006F6C73"/>
    <w:rsid w:val="00775CD0"/>
    <w:rsid w:val="007E7729"/>
    <w:rsid w:val="008A66E3"/>
    <w:rsid w:val="008D3EE6"/>
    <w:rsid w:val="00954E9E"/>
    <w:rsid w:val="009973CE"/>
    <w:rsid w:val="009B1EE7"/>
    <w:rsid w:val="009F6961"/>
    <w:rsid w:val="00AD2FCC"/>
    <w:rsid w:val="00B96283"/>
    <w:rsid w:val="00BB62FD"/>
    <w:rsid w:val="00C662A6"/>
    <w:rsid w:val="00CA5BCA"/>
    <w:rsid w:val="00E17E7B"/>
    <w:rsid w:val="00E63C89"/>
    <w:rsid w:val="00F5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noProof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eastAsia="MS Mincho" w:hAnsi="Tahoma" w:cs="Tahoma"/>
      <w:b/>
      <w:bCs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noProof/>
      <w:sz w:val="36"/>
      <w:szCs w:val="4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Tahoma" w:hAnsi="Tahoma" w:cs="Tahoma"/>
      <w:sz w:val="19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SectionSubtitle">
    <w:name w:val="Section Subtitle"/>
    <w:basedOn w:val="Normal"/>
    <w:next w:val="Normal"/>
    <w:pPr>
      <w:spacing w:before="220" w:line="220" w:lineRule="atLeast"/>
    </w:pPr>
    <w:rPr>
      <w:rFonts w:ascii="Arial Black" w:hAnsi="Arial Black"/>
      <w:b/>
      <w:sz w:val="20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Pr>
      <w:sz w:val="24"/>
      <w:szCs w:val="24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text">
    <w:name w:val="text"/>
    <w:basedOn w:val="DefaultParagraphFont"/>
  </w:style>
  <w:style w:type="character" w:customStyle="1" w:styleId="bodytext0">
    <w:name w:val="bodytext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character" w:styleId="HTMLTypewriter">
    <w:name w:val="HTML Typewriter"/>
    <w:basedOn w:val="DefaultParagraphFont"/>
    <w:rPr>
      <w:rFonts w:ascii="Courier New" w:eastAsia="Courier New" w:hAnsi="Courier New" w:cs="Courier New"/>
      <w:sz w:val="20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1">
    <w:name w:val="description1"/>
    <w:basedOn w:val="DefaultParagraphFont"/>
  </w:style>
  <w:style w:type="paragraph" w:customStyle="1" w:styleId="Name">
    <w:name w:val="Name"/>
    <w:basedOn w:val="Title"/>
    <w:qFormat/>
    <w:pPr>
      <w:ind w:right="-58"/>
      <w:jc w:val="left"/>
    </w:pPr>
    <w:rPr>
      <w:rFonts w:ascii="Book Antiqua" w:hAnsi="Book Antiqua"/>
      <w:spacing w:val="36"/>
      <w:sz w:val="44"/>
      <w:szCs w:val="44"/>
    </w:rPr>
  </w:style>
  <w:style w:type="paragraph" w:customStyle="1" w:styleId="ContactInfo">
    <w:name w:val="Contact Info"/>
    <w:basedOn w:val="Normal"/>
    <w:qFormat/>
    <w:pPr>
      <w:spacing w:after="120"/>
    </w:pPr>
    <w:rPr>
      <w:rFonts w:ascii="Book Antiqua" w:hAnsi="Book Antiqua" w:cs="Tahoma"/>
      <w:sz w:val="20"/>
      <w:szCs w:val="20"/>
    </w:rPr>
  </w:style>
  <w:style w:type="paragraph" w:customStyle="1" w:styleId="SectionHeader">
    <w:name w:val="Section Header"/>
    <w:basedOn w:val="Normal"/>
    <w:qFormat/>
    <w:pPr>
      <w:spacing w:before="240"/>
    </w:pPr>
    <w:rPr>
      <w:rFonts w:ascii="Book Antiqua" w:hAnsi="Book Antiqua"/>
      <w:b/>
      <w:smallCaps/>
      <w:spacing w:val="16"/>
      <w:sz w:val="28"/>
      <w:szCs w:val="28"/>
    </w:rPr>
  </w:style>
  <w:style w:type="paragraph" w:customStyle="1" w:styleId="SectionHeading">
    <w:name w:val="Section Heading"/>
    <w:basedOn w:val="PlainText"/>
    <w:qFormat/>
    <w:pPr>
      <w:pBdr>
        <w:bottom w:val="single" w:sz="18" w:space="1" w:color="000000"/>
      </w:pBdr>
      <w:spacing w:before="80"/>
    </w:pPr>
    <w:rPr>
      <w:rFonts w:ascii="Book Antiqua" w:hAnsi="Book Antiqua"/>
      <w:b/>
      <w:smallCaps/>
      <w:sz w:val="32"/>
    </w:rPr>
  </w:style>
  <w:style w:type="paragraph" w:customStyle="1" w:styleId="JobDescription">
    <w:name w:val="Job Description"/>
    <w:basedOn w:val="PlainText"/>
    <w:qFormat/>
    <w:pPr>
      <w:spacing w:before="60" w:after="120"/>
      <w:ind w:right="-58"/>
    </w:pPr>
    <w:rPr>
      <w:rFonts w:ascii="Book Antiqua" w:hAnsi="Book Antiqua" w:cs="Arial"/>
      <w:color w:val="000000"/>
    </w:rPr>
  </w:style>
  <w:style w:type="paragraph" w:customStyle="1" w:styleId="BulletPoints">
    <w:name w:val="Bullet Points"/>
    <w:basedOn w:val="PlainText"/>
    <w:qFormat/>
    <w:pPr>
      <w:numPr>
        <w:numId w:val="26"/>
      </w:numPr>
      <w:tabs>
        <w:tab w:val="clear" w:pos="360"/>
        <w:tab w:val="num" w:pos="702"/>
      </w:tabs>
      <w:spacing w:after="60"/>
      <w:ind w:left="792"/>
    </w:pPr>
    <w:rPr>
      <w:rFonts w:ascii="Book Antiqua" w:eastAsia="MS Mincho" w:hAnsi="Book Antiqua" w:cs="Tahoma"/>
    </w:rPr>
  </w:style>
  <w:style w:type="paragraph" w:customStyle="1" w:styleId="KeyProjects">
    <w:name w:val="Key Projects"/>
    <w:basedOn w:val="PlainText"/>
    <w:qFormat/>
    <w:pPr>
      <w:spacing w:before="60" w:after="20"/>
      <w:ind w:left="187" w:right="-58"/>
    </w:pPr>
    <w:rPr>
      <w:rFonts w:ascii="Book Antiqua" w:eastAsia="MS Mincho" w:hAnsi="Book Antiqua" w:cs="Tahoma"/>
      <w:b/>
      <w:i/>
    </w:rPr>
  </w:style>
  <w:style w:type="paragraph" w:customStyle="1" w:styleId="CompanyInfo">
    <w:name w:val="Company Info"/>
    <w:basedOn w:val="PlainText"/>
    <w:qFormat/>
    <w:pPr>
      <w:tabs>
        <w:tab w:val="left" w:pos="180"/>
        <w:tab w:val="right" w:pos="10170"/>
      </w:tabs>
      <w:spacing w:before="40"/>
      <w:ind w:left="-101" w:right="-58"/>
    </w:pPr>
    <w:rPr>
      <w:rFonts w:ascii="Book Antiqua" w:eastAsia="MS Mincho" w:hAnsi="Book Antiqua" w:cs="Tahoma"/>
      <w:sz w:val="22"/>
      <w:szCs w:val="22"/>
    </w:rPr>
  </w:style>
  <w:style w:type="paragraph" w:customStyle="1" w:styleId="Dates">
    <w:name w:val="Dates"/>
    <w:basedOn w:val="PlainText"/>
    <w:qFormat/>
    <w:pPr>
      <w:tabs>
        <w:tab w:val="left" w:pos="180"/>
        <w:tab w:val="right" w:pos="10170"/>
      </w:tabs>
      <w:spacing w:before="40"/>
      <w:ind w:right="-58"/>
      <w:jc w:val="right"/>
    </w:pPr>
    <w:rPr>
      <w:rFonts w:ascii="Book Antiqua" w:eastAsia="MS Mincho" w:hAnsi="Book Antiqua" w:cs="Tahoma"/>
      <w:sz w:val="22"/>
      <w:szCs w:val="22"/>
    </w:rPr>
  </w:style>
  <w:style w:type="paragraph" w:customStyle="1" w:styleId="JobTitle">
    <w:name w:val="Job Title"/>
    <w:basedOn w:val="PlainText"/>
    <w:qFormat/>
    <w:pPr>
      <w:tabs>
        <w:tab w:val="left" w:pos="180"/>
      </w:tabs>
      <w:spacing w:before="20" w:after="40"/>
      <w:ind w:left="-101" w:right="-58"/>
    </w:pPr>
    <w:rPr>
      <w:rFonts w:ascii="Book Antiqua" w:eastAsia="MS Mincho" w:hAnsi="Book Antiqua" w:cs="Tahoma"/>
      <w:b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noProof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eastAsia="MS Mincho" w:hAnsi="Tahoma" w:cs="Tahoma"/>
      <w:b/>
      <w:bCs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noProof/>
      <w:sz w:val="36"/>
      <w:szCs w:val="4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Tahoma" w:hAnsi="Tahoma" w:cs="Tahoma"/>
      <w:sz w:val="19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customStyle="1" w:styleId="SectionSubtitle">
    <w:name w:val="Section Subtitle"/>
    <w:basedOn w:val="Normal"/>
    <w:next w:val="Normal"/>
    <w:pPr>
      <w:spacing w:before="220" w:line="220" w:lineRule="atLeast"/>
    </w:pPr>
    <w:rPr>
      <w:rFonts w:ascii="Arial Black" w:hAnsi="Arial Black"/>
      <w:b/>
      <w:sz w:val="20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Pr>
      <w:sz w:val="24"/>
      <w:szCs w:val="24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text">
    <w:name w:val="text"/>
    <w:basedOn w:val="DefaultParagraphFont"/>
  </w:style>
  <w:style w:type="character" w:customStyle="1" w:styleId="bodytext0">
    <w:name w:val="bodytext"/>
    <w:basedOn w:val="DefaultParagraphFont"/>
  </w:style>
  <w:style w:type="character" w:styleId="Strong">
    <w:name w:val="Strong"/>
    <w:basedOn w:val="DefaultParagraphFont"/>
    <w:qFormat/>
    <w:rPr>
      <w:b/>
      <w:bCs/>
    </w:rPr>
  </w:style>
  <w:style w:type="character" w:styleId="HTMLTypewriter">
    <w:name w:val="HTML Typewriter"/>
    <w:basedOn w:val="DefaultParagraphFont"/>
    <w:rPr>
      <w:rFonts w:ascii="Courier New" w:eastAsia="Courier New" w:hAnsi="Courier New" w:cs="Courier New"/>
      <w:sz w:val="20"/>
      <w:szCs w:val="20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cription1">
    <w:name w:val="description1"/>
    <w:basedOn w:val="DefaultParagraphFont"/>
  </w:style>
  <w:style w:type="paragraph" w:customStyle="1" w:styleId="Name">
    <w:name w:val="Name"/>
    <w:basedOn w:val="Title"/>
    <w:qFormat/>
    <w:pPr>
      <w:ind w:right="-58"/>
      <w:jc w:val="left"/>
    </w:pPr>
    <w:rPr>
      <w:rFonts w:ascii="Book Antiqua" w:hAnsi="Book Antiqua"/>
      <w:spacing w:val="36"/>
      <w:sz w:val="44"/>
      <w:szCs w:val="44"/>
    </w:rPr>
  </w:style>
  <w:style w:type="paragraph" w:customStyle="1" w:styleId="ContactInfo">
    <w:name w:val="Contact Info"/>
    <w:basedOn w:val="Normal"/>
    <w:qFormat/>
    <w:pPr>
      <w:spacing w:after="120"/>
    </w:pPr>
    <w:rPr>
      <w:rFonts w:ascii="Book Antiqua" w:hAnsi="Book Antiqua" w:cs="Tahoma"/>
      <w:sz w:val="20"/>
      <w:szCs w:val="20"/>
    </w:rPr>
  </w:style>
  <w:style w:type="paragraph" w:customStyle="1" w:styleId="SectionHeader">
    <w:name w:val="Section Header"/>
    <w:basedOn w:val="Normal"/>
    <w:qFormat/>
    <w:pPr>
      <w:spacing w:before="240"/>
    </w:pPr>
    <w:rPr>
      <w:rFonts w:ascii="Book Antiqua" w:hAnsi="Book Antiqua"/>
      <w:b/>
      <w:smallCaps/>
      <w:spacing w:val="16"/>
      <w:sz w:val="28"/>
      <w:szCs w:val="28"/>
    </w:rPr>
  </w:style>
  <w:style w:type="paragraph" w:customStyle="1" w:styleId="SectionHeading">
    <w:name w:val="Section Heading"/>
    <w:basedOn w:val="PlainText"/>
    <w:qFormat/>
    <w:pPr>
      <w:pBdr>
        <w:bottom w:val="single" w:sz="18" w:space="1" w:color="000000"/>
      </w:pBdr>
      <w:spacing w:before="80"/>
    </w:pPr>
    <w:rPr>
      <w:rFonts w:ascii="Book Antiqua" w:hAnsi="Book Antiqua"/>
      <w:b/>
      <w:smallCaps/>
      <w:sz w:val="32"/>
    </w:rPr>
  </w:style>
  <w:style w:type="paragraph" w:customStyle="1" w:styleId="JobDescription">
    <w:name w:val="Job Description"/>
    <w:basedOn w:val="PlainText"/>
    <w:qFormat/>
    <w:pPr>
      <w:spacing w:before="60" w:after="120"/>
      <w:ind w:right="-58"/>
    </w:pPr>
    <w:rPr>
      <w:rFonts w:ascii="Book Antiqua" w:hAnsi="Book Antiqua" w:cs="Arial"/>
      <w:color w:val="000000"/>
    </w:rPr>
  </w:style>
  <w:style w:type="paragraph" w:customStyle="1" w:styleId="BulletPoints">
    <w:name w:val="Bullet Points"/>
    <w:basedOn w:val="PlainText"/>
    <w:qFormat/>
    <w:pPr>
      <w:numPr>
        <w:numId w:val="26"/>
      </w:numPr>
      <w:tabs>
        <w:tab w:val="clear" w:pos="360"/>
        <w:tab w:val="num" w:pos="702"/>
      </w:tabs>
      <w:spacing w:after="60"/>
      <w:ind w:left="792"/>
    </w:pPr>
    <w:rPr>
      <w:rFonts w:ascii="Book Antiqua" w:eastAsia="MS Mincho" w:hAnsi="Book Antiqua" w:cs="Tahoma"/>
    </w:rPr>
  </w:style>
  <w:style w:type="paragraph" w:customStyle="1" w:styleId="KeyProjects">
    <w:name w:val="Key Projects"/>
    <w:basedOn w:val="PlainText"/>
    <w:qFormat/>
    <w:pPr>
      <w:spacing w:before="60" w:after="20"/>
      <w:ind w:left="187" w:right="-58"/>
    </w:pPr>
    <w:rPr>
      <w:rFonts w:ascii="Book Antiqua" w:eastAsia="MS Mincho" w:hAnsi="Book Antiqua" w:cs="Tahoma"/>
      <w:b/>
      <w:i/>
    </w:rPr>
  </w:style>
  <w:style w:type="paragraph" w:customStyle="1" w:styleId="CompanyInfo">
    <w:name w:val="Company Info"/>
    <w:basedOn w:val="PlainText"/>
    <w:qFormat/>
    <w:pPr>
      <w:tabs>
        <w:tab w:val="left" w:pos="180"/>
        <w:tab w:val="right" w:pos="10170"/>
      </w:tabs>
      <w:spacing w:before="40"/>
      <w:ind w:left="-101" w:right="-58"/>
    </w:pPr>
    <w:rPr>
      <w:rFonts w:ascii="Book Antiqua" w:eastAsia="MS Mincho" w:hAnsi="Book Antiqua" w:cs="Tahoma"/>
      <w:sz w:val="22"/>
      <w:szCs w:val="22"/>
    </w:rPr>
  </w:style>
  <w:style w:type="paragraph" w:customStyle="1" w:styleId="Dates">
    <w:name w:val="Dates"/>
    <w:basedOn w:val="PlainText"/>
    <w:qFormat/>
    <w:pPr>
      <w:tabs>
        <w:tab w:val="left" w:pos="180"/>
        <w:tab w:val="right" w:pos="10170"/>
      </w:tabs>
      <w:spacing w:before="40"/>
      <w:ind w:right="-58"/>
      <w:jc w:val="right"/>
    </w:pPr>
    <w:rPr>
      <w:rFonts w:ascii="Book Antiqua" w:eastAsia="MS Mincho" w:hAnsi="Book Antiqua" w:cs="Tahoma"/>
      <w:sz w:val="22"/>
      <w:szCs w:val="22"/>
    </w:rPr>
  </w:style>
  <w:style w:type="paragraph" w:customStyle="1" w:styleId="JobTitle">
    <w:name w:val="Job Title"/>
    <w:basedOn w:val="PlainText"/>
    <w:qFormat/>
    <w:pPr>
      <w:tabs>
        <w:tab w:val="left" w:pos="180"/>
      </w:tabs>
      <w:spacing w:before="20" w:after="40"/>
      <w:ind w:left="-101" w:right="-58"/>
    </w:pPr>
    <w:rPr>
      <w:rFonts w:ascii="Book Antiqua" w:eastAsia="MS Mincho" w:hAnsi="Book Antiqua" w:cs="Tahoma"/>
      <w:b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dave.withers@gnomefoo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mm\AppData\Roaming\Microsoft\Templates\MN_DB_Admin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A44B8B3C-B5F6-49FD-9D56-020749BDA994</TemplateGUID>
    <TemplateBuildVersion>8</TemplateBuildVersion>
    <TemplateBuildDate>2010-06-15T11:59:51.1136646+02:00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2B7974D-4761-4474-9925-6F9EDEB72C1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70C23DA9-7D63-4EF7-83C3-2FF6CFFC1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MN_DB_AdminResume.dotm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2011-05-24T00:25:00Z</dcterms:created>
  <dcterms:modified xsi:type="dcterms:W3CDTF">2011-05-25T00:19:00Z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TC019533829991</vt:lpwstr>
  </property>
</Properties>
</file>